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Suburban Healthcare Associates </w:t>
      </w:r>
      <w:r w:rsidDel="00000000" w:rsidR="00000000" w:rsidRPr="00000000">
        <w:drawing>
          <wp:anchor allowOverlap="1" behindDoc="0" distB="0" distT="0" distL="114300" distR="114300" hidden="0" layoutInCell="1" locked="0" relativeHeight="0" simplePos="0">
            <wp:simplePos x="0" y="0"/>
            <wp:positionH relativeFrom="column">
              <wp:posOffset>2314575</wp:posOffset>
            </wp:positionH>
            <wp:positionV relativeFrom="paragraph">
              <wp:posOffset>-790574</wp:posOffset>
            </wp:positionV>
            <wp:extent cx="1314450" cy="782650"/>
            <wp:effectExtent b="0" l="0" r="0" t="0"/>
            <wp:wrapNone/>
            <wp:docPr id="2" name="image1.png"/>
            <a:graphic>
              <a:graphicData uri="http://schemas.openxmlformats.org/drawingml/2006/picture">
                <pic:pic>
                  <pic:nvPicPr>
                    <pic:cNvPr id="0" name="image1.png"/>
                    <pic:cNvPicPr preferRelativeResize="0"/>
                  </pic:nvPicPr>
                  <pic:blipFill>
                    <a:blip r:embed="rId7"/>
                    <a:srcRect b="21206" l="0" r="12080" t="0"/>
                    <a:stretch>
                      <a:fillRect/>
                    </a:stretch>
                  </pic:blipFill>
                  <pic:spPr>
                    <a:xfrm>
                      <a:off x="0" y="0"/>
                      <a:ext cx="1314450" cy="782650"/>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Financial Policy</w:t>
      </w:r>
    </w:p>
    <w:p w:rsidR="00000000" w:rsidDel="00000000" w:rsidP="00000000" w:rsidRDefault="00000000" w:rsidRPr="00000000" w14:paraId="00000003">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Payment</w:t>
      </w:r>
    </w:p>
    <w:p w:rsidR="00000000" w:rsidDel="00000000" w:rsidP="00000000" w:rsidRDefault="00000000" w:rsidRPr="00000000" w14:paraId="00000004">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Payment in full for your </w:t>
      </w:r>
      <w:r w:rsidDel="00000000" w:rsidR="00000000" w:rsidRPr="00000000">
        <w:rPr>
          <w:rFonts w:ascii="Times New Roman" w:cs="Times New Roman" w:eastAsia="Times New Roman" w:hAnsi="Times New Roman"/>
          <w:b w:val="1"/>
          <w:sz w:val="20"/>
          <w:szCs w:val="20"/>
          <w:rtl w:val="0"/>
        </w:rPr>
        <w:t xml:space="preserve">estimated</w:t>
      </w:r>
      <w:r w:rsidDel="00000000" w:rsidR="00000000" w:rsidRPr="00000000">
        <w:rPr>
          <w:rFonts w:ascii="Times New Roman" w:cs="Times New Roman" w:eastAsia="Times New Roman" w:hAnsi="Times New Roman"/>
          <w:sz w:val="20"/>
          <w:szCs w:val="20"/>
          <w:rtl w:val="0"/>
        </w:rPr>
        <w:t xml:space="preserve"> insurance co-payment is due at the time of your visit, unless other arrangements have been made with the Business Administrator. Please be prepared to pay. We accept the following forms of payment: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Cash, Check, Debit, Visa, MasterCard, Discover, and American Express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offer financing with Care Credit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offer monthly payment plans through automatic deductions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offer a Discount Incentive Program; you must be enrolled</w:t>
      </w:r>
      <w:r w:rsidDel="00000000" w:rsidR="00000000" w:rsidRPr="00000000">
        <w:rPr>
          <w:rtl w:val="0"/>
        </w:rPr>
      </w:r>
    </w:p>
    <w:p w:rsidR="00000000" w:rsidDel="00000000" w:rsidP="00000000" w:rsidRDefault="00000000" w:rsidRPr="00000000" w14:paraId="00000009">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Insurance</w:t>
      </w:r>
    </w:p>
    <w:p w:rsidR="00000000" w:rsidDel="00000000" w:rsidP="00000000" w:rsidRDefault="00000000" w:rsidRPr="00000000" w14:paraId="0000000A">
      <w:pPr>
        <w:spacing w:line="240" w:lineRule="auto"/>
        <w:jc w:val="left"/>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Our office is committed to helping out patients maximize their benefits. Your insurance policy is a contract between you and your insurance company. As a medical provider, we are not party to that agreement. We require our patient(s) to provide us with their up-to-date medical insurance; without this we are unable to estimate coverage for a patient. Failure to provide us with your current medical insurance will result in payment in full for services rendered. Understand that prior verification of insurance coverage is only an  estimation and </w:t>
      </w:r>
      <w:r w:rsidDel="00000000" w:rsidR="00000000" w:rsidRPr="00000000">
        <w:rPr>
          <w:rFonts w:ascii="Times New Roman" w:cs="Times New Roman" w:eastAsia="Times New Roman" w:hAnsi="Times New Roman"/>
          <w:b w:val="1"/>
          <w:sz w:val="20"/>
          <w:szCs w:val="20"/>
          <w:rtl w:val="0"/>
        </w:rPr>
        <w:t xml:space="preserve">never a guarantee of payment per </w:t>
      </w:r>
      <w:r w:rsidDel="00000000" w:rsidR="00000000" w:rsidRPr="00000000">
        <w:rPr>
          <w:rFonts w:ascii="Times New Roman" w:cs="Times New Roman" w:eastAsia="Times New Roman" w:hAnsi="Times New Roman"/>
          <w:sz w:val="20"/>
          <w:szCs w:val="20"/>
          <w:rtl w:val="0"/>
        </w:rPr>
        <w:t xml:space="preserve">the insurance company.</w:t>
      </w:r>
    </w:p>
    <w:p w:rsidR="00000000" w:rsidDel="00000000" w:rsidP="00000000" w:rsidRDefault="00000000" w:rsidRPr="00000000" w14:paraId="0000000B">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Copays, coinsurance and deductibles are due at the time of service.</w:t>
      </w:r>
    </w:p>
    <w:p w:rsidR="00000000" w:rsidDel="00000000" w:rsidP="00000000" w:rsidRDefault="00000000" w:rsidRPr="00000000" w14:paraId="0000000C">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Minors</w:t>
      </w:r>
    </w:p>
    <w:p w:rsidR="00000000" w:rsidDel="00000000" w:rsidP="00000000" w:rsidRDefault="00000000" w:rsidRPr="00000000" w14:paraId="0000000E">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Payments for services of the treatment of minors are the responsibility of the adult accompanying that minor.</w:t>
      </w:r>
    </w:p>
    <w:p w:rsidR="00000000" w:rsidDel="00000000" w:rsidP="00000000" w:rsidRDefault="00000000" w:rsidRPr="00000000" w14:paraId="0000000F">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Failed appointment Policy</w:t>
      </w:r>
    </w:p>
    <w:p w:rsidR="00000000" w:rsidDel="00000000" w:rsidP="00000000" w:rsidRDefault="00000000" w:rsidRPr="00000000" w14:paraId="00000011">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office requires a 24 hour notice to cancel or reschedule an  appointment. We understand unforeseen circumstances may occur. In the event an appointment is failed/canceled within less than 24 hours from the scheduled appointment time, we ask that the patient contact our Billing Department to inquire about the service fee.</w:t>
      </w:r>
    </w:p>
    <w:p w:rsidR="00000000" w:rsidDel="00000000" w:rsidP="00000000" w:rsidRDefault="00000000" w:rsidRPr="00000000" w14:paraId="00000012">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Fee for missed appointments or rescheduling same day appointments without a 24 hour notice is $50.00 which must be paid in full prior to the patient's next appointment. </w:t>
      </w:r>
    </w:p>
    <w:p w:rsidR="00000000" w:rsidDel="00000000" w:rsidP="00000000" w:rsidRDefault="00000000" w:rsidRPr="00000000" w14:paraId="00000013">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Patient Record(s) Release</w:t>
      </w:r>
    </w:p>
    <w:p w:rsidR="00000000" w:rsidDel="00000000" w:rsidP="00000000" w:rsidRDefault="00000000" w:rsidRPr="00000000" w14:paraId="00000014">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that a $25.00 per person fee is assessed for records release and must be received prior to records being processed in addition to the signed records release form. This assessment is not to exceed $100.00 per family. You can also request your records be emailed; this is at no charge. We ask you to allow 5-7 business days for processing (max). Please keep this in mind when requesting your records.</w:t>
      </w:r>
    </w:p>
    <w:p w:rsidR="00000000" w:rsidDel="00000000" w:rsidP="00000000" w:rsidRDefault="00000000" w:rsidRPr="00000000" w14:paraId="00000015">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Returned Checks</w:t>
      </w:r>
    </w:p>
    <w:p w:rsidR="00000000" w:rsidDel="00000000" w:rsidP="00000000" w:rsidRDefault="00000000" w:rsidRPr="00000000" w14:paraId="00000016">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charge a $35 fee for returned checks which you are responsible for.</w:t>
      </w:r>
    </w:p>
    <w:p w:rsidR="00000000" w:rsidDel="00000000" w:rsidP="00000000" w:rsidRDefault="00000000" w:rsidRPr="00000000" w14:paraId="00000017">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Collection Fees</w:t>
      </w:r>
    </w:p>
    <w:p w:rsidR="00000000" w:rsidDel="00000000" w:rsidP="00000000" w:rsidRDefault="00000000" w:rsidRPr="00000000" w14:paraId="00000018">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Fees incurred to collect payment and/or Collection agency fees will be payable by the patient’s account holder.</w:t>
      </w:r>
    </w:p>
    <w:p w:rsidR="00000000" w:rsidDel="00000000" w:rsidP="00000000" w:rsidRDefault="00000000" w:rsidRPr="00000000" w14:paraId="00000019">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Financial Consent</w:t>
      </w:r>
    </w:p>
    <w:p w:rsidR="00000000" w:rsidDel="00000000" w:rsidP="00000000" w:rsidRDefault="00000000" w:rsidRPr="00000000" w14:paraId="0000001B">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This patient agrees to be fully responsible for total payments of treatment performed in this office regardless of estimated insurance coverage presented. </w:t>
      </w:r>
      <w:r w:rsidDel="00000000" w:rsidR="00000000" w:rsidRPr="00000000">
        <w:rPr>
          <w:rFonts w:ascii="Times New Roman" w:cs="Times New Roman" w:eastAsia="Times New Roman" w:hAnsi="Times New Roman"/>
          <w:b w:val="1"/>
          <w:sz w:val="20"/>
          <w:szCs w:val="20"/>
          <w:rtl w:val="0"/>
        </w:rPr>
        <w:t xml:space="preserve">I understand and agree to this Financial Policy and Agreement.</w:t>
      </w:r>
    </w:p>
    <w:p w:rsidR="00000000" w:rsidDel="00000000" w:rsidP="00000000" w:rsidRDefault="00000000" w:rsidRPr="00000000" w14:paraId="0000001C">
      <w:pPr>
        <w:spacing w:line="240"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spacing w:line="240" w:lineRule="auto"/>
        <w:jc w:val="left"/>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PLEASE FILL OUT EACH LINE COMPLETELY IN THE SECTION BELOW</w:t>
      </w:r>
    </w:p>
    <w:p w:rsidR="00000000" w:rsidDel="00000000" w:rsidP="00000000" w:rsidRDefault="00000000" w:rsidRPr="00000000" w14:paraId="0000001E">
      <w:pPr>
        <w:spacing w:line="240" w:lineRule="auto"/>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F">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on File</w:t>
      </w:r>
    </w:p>
    <w:p w:rsidR="00000000" w:rsidDel="00000000" w:rsidP="00000000" w:rsidRDefault="00000000" w:rsidRPr="00000000" w14:paraId="00000020">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 am responsible for all treatment not covered by my insurance and failure to remit payment can and will result in forwarding my account to collections.</w:t>
      </w:r>
    </w:p>
    <w:p w:rsidR="00000000" w:rsidDel="00000000" w:rsidP="00000000" w:rsidRDefault="00000000" w:rsidRPr="00000000" w14:paraId="00000021">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Bdr>
          <w:top w:color="000000" w:space="1" w:sz="12" w:val="single"/>
          <w:bottom w:color="000000" w:space="1" w:sz="12" w:val="single"/>
        </w:pBd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Patient’s Name (</w:t>
      </w:r>
      <w:r w:rsidDel="00000000" w:rsidR="00000000" w:rsidRPr="00000000">
        <w:rPr>
          <w:rFonts w:ascii="Times New Roman" w:cs="Times New Roman" w:eastAsia="Times New Roman" w:hAnsi="Times New Roman"/>
          <w:b w:val="1"/>
          <w:sz w:val="20"/>
          <w:szCs w:val="20"/>
          <w:rtl w:val="0"/>
        </w:rPr>
        <w:t xml:space="preserve">PRINT)</w:t>
        <w:tab/>
        <w:tab/>
        <w:tab/>
      </w:r>
      <w:r w:rsidDel="00000000" w:rsidR="00000000" w:rsidRPr="00000000">
        <w:rPr>
          <w:rFonts w:ascii="Times New Roman" w:cs="Times New Roman" w:eastAsia="Times New Roman" w:hAnsi="Times New Roman"/>
          <w:sz w:val="20"/>
          <w:szCs w:val="20"/>
          <w:rtl w:val="0"/>
        </w:rPr>
        <w:t xml:space="preserve">Patient’s Signature</w:t>
        <w:tab/>
        <w:tab/>
        <w:tab/>
        <w:t xml:space="preserve">Date</w:t>
      </w:r>
    </w:p>
    <w:p w:rsidR="00000000" w:rsidDel="00000000" w:rsidP="00000000" w:rsidRDefault="00000000" w:rsidRPr="00000000" w14:paraId="00000024">
      <w:pPr>
        <w:pBdr>
          <w:top w:color="000000" w:space="1" w:sz="12" w:val="single"/>
          <w:bottom w:color="000000" w:space="1" w:sz="12" w:val="single"/>
        </w:pBd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If patient is a minor) </w:t>
      </w:r>
      <w:r w:rsidDel="00000000" w:rsidR="00000000" w:rsidRPr="00000000">
        <w:rPr>
          <w:rFonts w:ascii="Times New Roman" w:cs="Times New Roman" w:eastAsia="Times New Roman" w:hAnsi="Times New Roman"/>
          <w:sz w:val="20"/>
          <w:szCs w:val="20"/>
          <w:rtl w:val="0"/>
        </w:rPr>
        <w:t xml:space="preserve">Responsible Party (</w:t>
      </w:r>
      <w:r w:rsidDel="00000000" w:rsidR="00000000" w:rsidRPr="00000000">
        <w:rPr>
          <w:rFonts w:ascii="Times New Roman" w:cs="Times New Roman" w:eastAsia="Times New Roman" w:hAnsi="Times New Roman"/>
          <w:b w:val="1"/>
          <w:sz w:val="20"/>
          <w:szCs w:val="20"/>
          <w:rtl w:val="0"/>
        </w:rPr>
        <w:t xml:space="preserve">PRINT)</w:t>
        <w:tab/>
        <w:tab/>
      </w:r>
      <w:r w:rsidDel="00000000" w:rsidR="00000000" w:rsidRPr="00000000">
        <w:rPr>
          <w:rFonts w:ascii="Times New Roman" w:cs="Times New Roman" w:eastAsia="Times New Roman" w:hAnsi="Times New Roman"/>
          <w:sz w:val="20"/>
          <w:szCs w:val="20"/>
          <w:rtl w:val="0"/>
        </w:rPr>
        <w:t xml:space="preserve">(Signature)</w:t>
        <w:tab/>
        <w:tab/>
        <w:t xml:space="preserve">Date</w:t>
      </w:r>
    </w:p>
    <w:p w:rsidR="00000000" w:rsidDel="00000000" w:rsidP="00000000" w:rsidRDefault="00000000" w:rsidRPr="00000000" w14:paraId="00000026">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authorize payment directly to Suburban Healthcare for the group benefits otherwise payable to me.</w:t>
      </w:r>
    </w:p>
    <w:p w:rsidR="00000000" w:rsidDel="00000000" w:rsidP="00000000" w:rsidRDefault="00000000" w:rsidRPr="00000000" w14:paraId="00000028">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Bdr>
          <w:bottom w:color="000000" w:space="1" w:sz="12" w:val="single"/>
        </w:pBd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Patient’s Name (</w:t>
      </w:r>
      <w:r w:rsidDel="00000000" w:rsidR="00000000" w:rsidRPr="00000000">
        <w:rPr>
          <w:rFonts w:ascii="Times New Roman" w:cs="Times New Roman" w:eastAsia="Times New Roman" w:hAnsi="Times New Roman"/>
          <w:b w:val="1"/>
          <w:sz w:val="20"/>
          <w:szCs w:val="20"/>
          <w:rtl w:val="0"/>
        </w:rPr>
        <w:t xml:space="preserve">PRINT)</w:t>
        <w:tab/>
        <w:tab/>
        <w:tab/>
      </w:r>
      <w:r w:rsidDel="00000000" w:rsidR="00000000" w:rsidRPr="00000000">
        <w:rPr>
          <w:rFonts w:ascii="Times New Roman" w:cs="Times New Roman" w:eastAsia="Times New Roman" w:hAnsi="Times New Roman"/>
          <w:sz w:val="20"/>
          <w:szCs w:val="20"/>
          <w:rtl w:val="0"/>
        </w:rPr>
        <w:t xml:space="preserve">Patient/Responsible Party Signature</w:t>
        <w:tab/>
        <w:tab/>
        <w:t xml:space="preserve">Date</w:t>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1799B"/>
    <w:pPr>
      <w:ind w:left="720"/>
      <w:contextualSpacing w:val="1"/>
    </w:pPr>
  </w:style>
  <w:style w:type="paragraph" w:styleId="BalloonText">
    <w:name w:val="Balloon Text"/>
    <w:basedOn w:val="Normal"/>
    <w:link w:val="BalloonTextChar"/>
    <w:uiPriority w:val="99"/>
    <w:semiHidden w:val="1"/>
    <w:unhideWhenUsed w:val="1"/>
    <w:rsid w:val="008964A8"/>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964A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g688fbIf7ya0s5hXBFJaNHjsSg==">CgMxLjAyCGguZ2pkZ3hzOAByITE2aHU3d0IzRnh0WnVJbzlmTHJndWk5bDN2NmxvazktNg==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2014-08-13T18:11:00Z</dcterms:created>
  <dc:creator>Suburban Healthcare</dc:creator>
</cp:coreProperties>
</file>